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4E7" w:rsidRDefault="000B3071">
      <w:pPr>
        <w:rPr>
          <w:lang w:val="it-IT"/>
        </w:rPr>
      </w:pPr>
      <w:r>
        <w:rPr>
          <w:lang w:val="it-IT"/>
        </w:rPr>
        <w:t>AREA DEL ROMBO:</w:t>
      </w:r>
    </w:p>
    <w:p w:rsidR="000B3071" w:rsidRDefault="000B3071">
      <w:pPr>
        <w:rPr>
          <w:lang w:val="it-IT"/>
        </w:rPr>
      </w:pPr>
    </w:p>
    <w:p w:rsidR="000B3071" w:rsidRDefault="000B3071">
      <w:pPr>
        <w:rPr>
          <w:lang w:val="it-IT"/>
        </w:rPr>
      </w:pPr>
      <w:r>
        <w:rPr>
          <w:lang w:val="it-IT"/>
        </w:rPr>
        <w:t>Ho costruito un rombo evidenziando le due diagonali.</w:t>
      </w:r>
    </w:p>
    <w:p w:rsidR="000B3071" w:rsidRDefault="000B3071">
      <w:pPr>
        <w:rPr>
          <w:lang w:val="it-IT"/>
        </w:rPr>
      </w:pPr>
      <w:r>
        <w:rPr>
          <w:lang w:val="it-IT"/>
        </w:rPr>
        <w:t>Per dimostrare che l’area del rombo è metà dell’area del rettangolo ho costruito i 4 triangoli rettangoli che sono individuati dalle due diagonali del rombo. Ho individuato il punto medio di ognuno dei 4 lati del rombo e attraverso l’</w:t>
      </w:r>
      <w:r w:rsidR="004C41D8">
        <w:rPr>
          <w:lang w:val="it-IT"/>
        </w:rPr>
        <w:t xml:space="preserve">aiuto dello </w:t>
      </w:r>
      <w:proofErr w:type="spellStart"/>
      <w:r w:rsidR="004C41D8">
        <w:rPr>
          <w:lang w:val="it-IT"/>
        </w:rPr>
        <w:t>slider</w:t>
      </w:r>
      <w:proofErr w:type="spellEnd"/>
      <w:r w:rsidR="004C41D8">
        <w:rPr>
          <w:lang w:val="it-IT"/>
        </w:rPr>
        <w:t xml:space="preserve"> </w:t>
      </w:r>
      <w:r>
        <w:rPr>
          <w:lang w:val="it-IT"/>
        </w:rPr>
        <w:t>fa</w:t>
      </w:r>
      <w:r w:rsidR="004C41D8">
        <w:rPr>
          <w:lang w:val="it-IT"/>
        </w:rPr>
        <w:t>ccio</w:t>
      </w:r>
      <w:r>
        <w:rPr>
          <w:lang w:val="it-IT"/>
        </w:rPr>
        <w:t xml:space="preserve"> ruotare i 4 triangoli rettangoli ognuno intorno al punto medio (centro di rotazione) della loro ipotenusa (che rappresenta il lato del rombo). In questo modo gli alunni si rendono conto che il rettangolo così costruito è il doppio del rombo da cui sono partita. Poi con la funzione di </w:t>
      </w:r>
      <w:proofErr w:type="spellStart"/>
      <w:r>
        <w:rPr>
          <w:lang w:val="it-IT"/>
        </w:rPr>
        <w:t>geogebra</w:t>
      </w:r>
      <w:proofErr w:type="spellEnd"/>
      <w:r>
        <w:rPr>
          <w:lang w:val="it-IT"/>
        </w:rPr>
        <w:t xml:space="preserve"> determino l’area del rombo e la verifico con formula</w:t>
      </w:r>
      <w:r w:rsidR="004C41D8">
        <w:rPr>
          <w:lang w:val="it-IT"/>
        </w:rPr>
        <w:t xml:space="preserve"> calcolando l’area del rettangolo ottenuto e dividendola per 2. Poi ricordando che le dimensioni del rettangolo costruito sono uguali alle due diagonali del rombo iniziale scrivo la formula dell’area del rombo per analogia (D x d) :2</w:t>
      </w:r>
      <w:bookmarkStart w:id="0" w:name="_GoBack"/>
      <w:bookmarkEnd w:id="0"/>
      <w:r w:rsidR="004C41D8">
        <w:rPr>
          <w:lang w:val="it-IT"/>
        </w:rPr>
        <w:t xml:space="preserve"> </w:t>
      </w:r>
    </w:p>
    <w:p w:rsidR="000B3071" w:rsidRPr="000B3071" w:rsidRDefault="000B3071">
      <w:pPr>
        <w:rPr>
          <w:lang w:val="it-IT"/>
        </w:rPr>
      </w:pPr>
    </w:p>
    <w:sectPr w:rsidR="000B3071" w:rsidRPr="000B3071">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071"/>
    <w:rsid w:val="000B3071"/>
    <w:rsid w:val="004C41D8"/>
    <w:rsid w:val="009E491A"/>
    <w:rsid w:val="00E46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5DCAA8-C166-4E36-989C-6DC6D1F0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136</Words>
  <Characters>776</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Massa</dc:creator>
  <cp:keywords/>
  <dc:description/>
  <cp:lastModifiedBy>Angelo Massa</cp:lastModifiedBy>
  <cp:revision>1</cp:revision>
  <dcterms:created xsi:type="dcterms:W3CDTF">2017-11-26T15:15:00Z</dcterms:created>
  <dcterms:modified xsi:type="dcterms:W3CDTF">2017-11-26T15:40:00Z</dcterms:modified>
</cp:coreProperties>
</file>